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21"/>
        <w:gridCol w:w="8283"/>
      </w:tblGrid>
      <w:tr>
        <w:trPr>
          <w:trHeight w:val="1" w:hRule="atLeast"/>
          <w:jc w:val="left"/>
        </w:trPr>
        <w:tc>
          <w:tcPr>
            <w:tcW w:w="321" w:type="dxa"/>
            <w:tcBorders>
              <w:top w:val="single" w:color="000000" w:sz="0"/>
              <w:left w:val="single" w:color="000000" w:sz="0"/>
              <w:bottom w:val="single" w:color="000000" w:sz="0"/>
              <w:right w:val="single" w:color="000000" w:sz="0"/>
            </w:tcBorders>
            <w:shd w:color="000000" w:fill="ffffff" w:val="clear"/>
            <w:tcMar>
              <w:left w:w="18" w:type="dxa"/>
              <w:right w:w="1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283" w:type="dxa"/>
            <w:tcBorders>
              <w:top w:val="single" w:color="000000" w:sz="0"/>
              <w:left w:val="single" w:color="000000" w:sz="0"/>
              <w:bottom w:val="single" w:color="000000" w:sz="0"/>
              <w:right w:val="single" w:color="000000" w:sz="0"/>
            </w:tcBorders>
            <w:shd w:color="000000" w:fill="ffffff" w:val="clear"/>
            <w:tcMar>
              <w:left w:w="18" w:type="dxa"/>
              <w:right w:w="18" w:type="dxa"/>
            </w:tcMar>
            <w:vAlign w:val="center"/>
          </w:tcPr>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Ν.4321/15 (ΦΕΚ 32 Α/21-03-2015) : Ρυθμίσεις για την επανεκκίνηση της οικονομίας.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O </w:t>
            </w:r>
            <w:r>
              <w:rPr>
                <w:rFonts w:ascii="Verdana" w:hAnsi="Verdana" w:cs="Verdana" w:eastAsia="Verdana"/>
                <w:b/>
                <w:color w:val="000000"/>
                <w:spacing w:val="0"/>
                <w:position w:val="0"/>
                <w:sz w:val="20"/>
                <w:shd w:fill="auto" w:val="clear"/>
              </w:rPr>
              <w:t xml:space="preserve">ΠΡΟΕΔΡΟΣ ΤΗΣ ΕΛΛΗΝΙΚΗΣ ΔΗΜΟΚΡΑΤΙΑΣ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Εκδίδομε τον ακόλουθο νόμο που ψήφισε η Βουλή:</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ΚΕΦΑΛΑΙΟ ΠΡΩΤΟ</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ΡΥΘΜΙΣΗ ΛΗΞΙΠΡΟΘΕΣΜΩΝ ΟΦΕΙΛΩΝ ΣΤΗ ΦΟΡΟΛΟΓΙΚΗ ΔΙΟΙΚΗΣΗ</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Δόσεις και απαλλαγές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FF0000"/>
                <w:spacing w:val="0"/>
                <w:position w:val="0"/>
                <w:sz w:val="20"/>
                <w:shd w:fill="auto" w:val="clear"/>
              </w:rPr>
              <w:t xml:space="preserve">[</w:t>
            </w:r>
            <w:r>
              <w:rPr>
                <w:rFonts w:ascii="Verdana" w:hAnsi="Verdana" w:cs="Verdana" w:eastAsia="Verdana"/>
                <w:color w:val="FF0000"/>
                <w:spacing w:val="0"/>
                <w:position w:val="0"/>
                <w:sz w:val="20"/>
                <w:shd w:fill="auto" w:val="clear"/>
              </w:rPr>
              <w:t xml:space="preserve">Αρχή Τροποποίησης]</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Βεβαιωμένες οφειλές στη Φορολογική Διοίκηση, σύμφωνα με τον Κώδικα Φορολογικής Διαδικασίας (Κ.Φ.Δ.), τον Κώδικα Είσπραξης Δημοσίων Εσόδων (Κ.Ε.Δ.Ε.) και τον Τελωνειακό Κώδικα, δύνανται να ρυθμίζονται, κατόπιν αίτησης του οφειλέτη, εφόσον έχουν καταστεί ληξιπρόθεσμες έως και την 1η Μαρτίου 2015 και έχουν καταχωρισθεί στα Βιβλία Εισπρακτέων Εσόδων της Φορολογικής Διοίκησης μέχρι την ημερομηνία αίτησης για υπαγωγή σε ρύθμιση, με απαλλαγή κατά ποσοστό από πρόσθετους φόρους ή τέλη του Ν. 2523/1997, πρόστιμα εκπρόθεσμης υποβολής ή μη υποβολής δήλωσης ή ανακριβούς δήλωσης του Ν. 4174/2013 (ΚΦΔ) που έχουν συμβεβαιωθεί με την κύρια οφειλή και από τις προσαυξήσεις και τους τόκους εκπρόθεσμης καταβολής που πς επιβαρύνουν ως ακολούθως:</w:t>
            </w:r>
            <w:r>
              <w:rPr>
                <w:rFonts w:ascii="Verdana" w:hAnsi="Verdana" w:cs="Verdana" w:eastAsia="Verdana"/>
                <w:color w:val="000000"/>
                <w:spacing w:val="0"/>
                <w:position w:val="0"/>
                <w:sz w:val="20"/>
                <w:shd w:fill="auto" w:val="clear"/>
              </w:rPr>
              <w:t xml:space="preserve">»</w:t>
            </w:r>
            <w:r>
              <w:rPr>
                <w:rFonts w:ascii="Verdana" w:hAnsi="Verdana" w:cs="Verdana" w:eastAsia="Verdana"/>
                <w:color w:val="FF0000"/>
                <w:spacing w:val="0"/>
                <w:position w:val="0"/>
                <w:sz w:val="20"/>
                <w:shd w:fill="auto" w:val="clear"/>
              </w:rPr>
              <w:t xml:space="preserve"> - </w:t>
            </w:r>
            <w:r>
              <w:rPr>
                <w:rFonts w:ascii="Verdana" w:hAnsi="Verdana" w:cs="Verdana" w:eastAsia="Verdana"/>
                <w:color w:val="FF0000"/>
                <w:spacing w:val="0"/>
                <w:position w:val="0"/>
                <w:sz w:val="20"/>
                <w:shd w:fill="auto" w:val="clear"/>
              </w:rPr>
              <w:t xml:space="preserve">ΑΝΤΙΚ.</w:t>
            </w: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ΤΟΥ ΠΡΩΤΟΥ ΕΔΑΦΙΟΥ ΤΗΣ ΠΑΡ. 1 ΤΟΥ ΑΡΘΡΟΥ 1 ΜΕ ΤΟ ΑΡΘ. 2ο</w:t>
            </w: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ΤΗΣ ΠΝΠ</w:t>
            </w:r>
            <w:r>
              <w:rPr>
                <w:rFonts w:ascii="Verdana" w:hAnsi="Verdana" w:cs="Verdana" w:eastAsia="Verdana"/>
                <w:color w:val="FF0000"/>
                <w:spacing w:val="0"/>
                <w:position w:val="0"/>
                <w:sz w:val="20"/>
                <w:shd w:fill="auto" w:val="clear"/>
              </w:rPr>
              <w:t xml:space="preserve"> 27/27-3-15, </w:t>
            </w:r>
            <w:r>
              <w:rPr>
                <w:rFonts w:ascii="Verdana" w:hAnsi="Verdana" w:cs="Verdana" w:eastAsia="Verdana"/>
                <w:color w:val="FF0000"/>
                <w:spacing w:val="0"/>
                <w:position w:val="0"/>
                <w:sz w:val="20"/>
                <w:shd w:fill="auto" w:val="clear"/>
              </w:rPr>
              <w:t xml:space="preserve">ΦΕΚ-35 Α/27-3-15</w:t>
            </w:r>
            <w:r>
              <w:rPr>
                <w:rFonts w:ascii="Verdana" w:hAnsi="Verdana" w:cs="Verdana" w:eastAsia="Verdana"/>
                <w:color w:val="FF0000"/>
                <w:spacing w:val="0"/>
                <w:position w:val="0"/>
                <w:sz w:val="20"/>
                <w:shd w:fill="auto" w:val="clear"/>
              </w:rPr>
              <w:t xml:space="preserve"> [</w:t>
            </w:r>
            <w:r>
              <w:rPr>
                <w:rFonts w:ascii="Verdana" w:hAnsi="Verdana" w:cs="Verdana" w:eastAsia="Verdana"/>
                <w:color w:val="FF0000"/>
                <w:spacing w:val="0"/>
                <w:position w:val="0"/>
                <w:sz w:val="20"/>
                <w:shd w:fill="auto" w:val="clear"/>
              </w:rPr>
              <w:t xml:space="preserve">Τέλος Τροποποίησης]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Εφάπαξ με απαλλαγή κατά ποσοστό εκατό τοις εκατό (100%).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Από δύο (2) έως και πέντε (5) μηνιαίες δόσεις με απαλλαγή κατά ποσοστό ενενήντα τοις εκατό (90%).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 Από έξι (6) έως και δέκα (10) μηνιαίες δόσεις, με απαλλαγή κατά ποσοστό ογδόντα τοις εκατό (80%).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δ) Από ένδεκα (11) έως και είκοσι (20) μηνιαίες δόσεις, με απαλλαγή κατά ποσοστό εβδομήντα πέντε τοις εκατό (75%).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ε) Από είκοσι μία (21) έως και τριάντα (30) μηνιαίες δόσεις, με απαλλαγή κατά ποσοστό εβδομήντα τοις εκατό (70%).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στ) Από τριάντα μία (31) έως και σαράντα (40) μηνιαίες δόσεις, με απαλλαγή κατά ποσοστό εξήντα πέντε τοις εκατό (65%).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ζ) Από σαράντα μία (41) έως και πενήντα (50) μηνιαίες δόσεις, με απαλλαγή κατά ποσοστό εξήντα τοις εκατό (60%).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Από πενήντα μία (51) έως και εξήντα (60) μηνιαίες δόσεις, με απαλλαγή κατά ποσοστό πενήντα πέντε τοις εκατό (55%).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θ) Από εξήντα μία (61) έως και εβδομήντα (70) μηνιαίες δόσεις, με απαλλαγή κατά ποσοστό πενήντα τοις εκατό (50%).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ι) Από εβδομήντα μία (71) έως και ογδόντα (80) μηνιαίες δόσεις, με απαλλαγή κατά ποσοστό σαράντα πέντε τοις εκατό (45%).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ια) Από ογδόντα μία (81) έως και ενενήντα (90) μηνιαίες δόσεις, με απαλλαγή κατά ποσοστό σαράντα τοις εκατό (40%).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ιβ) Από ενενήντα μία (91) έως και εκατό (100) μηνιαίες δόσεις, με απαλλαγή κατά ποσοστό τριάντα τοις εκατό (30%).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Με την υπαγωγή και υπό την προϋπόθεση της τήρησης του προγράμματος ρύθμισης δεν υπολογίζονται τα πρόστιμα των άρθρων 57 και 59 του Κ.Φ.Δ. και του άρθρου 6 του Κ.Ε.Δ.Ε.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Το ελάχιστο ποσό μηνιαίας δόσης της ρύθμισης δεν μπορεί να είναι μικρότερο των είκοσι (20) ευρώ. Σε περίπτωση που υφίστανται οφειλές που υπάγονται στις διατάξεις του παρόντος άρθρου και είναι βεβαιωμένες σε περισσότερες της μίας υπηρεσίες της Φορολογικής Διοίκησης, το ελάχιστο ποσό μηνιαίας δόσης ρύθμισης διαμορφώνεται σε δέκα (10) ευρώ.</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Στη ρύθμιση του παρόντος Κεφαλαίου υπάγεται υποχρεωτικά το σύνολο των ληξιπρόθεσμων οφειλών έως και την 1η Μαρτίου 2015 που έχουν καταχωρισθεί στα βιβλία εισπρακτέων εσόδων της Φορολογικής Διοίκησης μέχρι την ημερομηνία αίτησης για υπαγωγή σε ρύθμιση και δεν έχουν τακτοποιηθεί κατά νόμιμο τρόπο με αναστολή πληρωμής ή διευκόλυνση ή άλλη νομοθετική ρύθμιση τμηματικής καταβολής.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4.  </w:t>
            </w:r>
            <w:r>
              <w:rPr>
                <w:rFonts w:ascii="Verdana" w:hAnsi="Verdana" w:cs="Verdana" w:eastAsia="Verdana"/>
                <w:color w:val="000000"/>
                <w:spacing w:val="0"/>
                <w:position w:val="0"/>
                <w:sz w:val="20"/>
                <w:shd w:fill="auto" w:val="clear"/>
              </w:rPr>
              <w:t xml:space="preserve">Στη ρύθμιση του παρόντος Κεφαλαίου υπάγεται επίσης το σύνολο των οφειλών που θα έχουν βεβαιωθεί έως τις 26.5.2015 προς ΟΤΑ α’ και β’ βαθμού και νομικά πρόσωπα αυτών, συμπεριλαμβανομένων των οφειλών που προκύπτουν από εισφορά σε χρήμα ή τη μετατροπή εισφοράς γης σε χρήμα των προς ένταξη ή και των ήδη ενταγμένων ιδιοκτησιών, σύμφωνα με το ν. 1337/1983. Για τις οφειλές αυτές η σχετική αίτηση υποβάλλεται στην αρμόδια υπηρεσία του οικείου ΟΤΑ ή του οικείου νομικού προσώπου.</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Επιβαρύνσεις εκπρόθεσμης καταβολής κατά την υπαγωγή σε ρύθμιση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Οι απαλλαγές της παραγράφου 1 του άρθρου 1 υπολογίζονται επί των προσαυξήσεων και τόκων, όπως έχουν διαμορφωθεί την ημερομηνία της αίτησης για υπαγωγή στη ρύθμιση.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Βασικές συνολικές οφειλές μέχρι πέντε χιλιάδες (5.000) ευρώ που υπάγονται σε πρόγραμμα ρύθμισης του παρόντος άρθρου, από την υπαγωγή τους στη ρύθμιση, δεν επιβαρύνονται πλέον με προσαυξήσεις ή τόκους εκπρόθεσμης καταβολής. Βασικές συνολικές οφειλές άνω των πέντε χιλιάδων (5.000) ευρώ που υπάγονται σε πρόγραμμα ρύθμισης του παρόντος άρθρου, αντί των κατά Κ.Ε.Δ.Ε. και κατά Κ.Φ.Δ. τόκων και προσαυξήσεων εκπρόθεσμης καταβολής, από την υπαγωγή σε ρύθμιση, επιβαρύνονται με τόκο που ανέρχεται σε τρεις εκατοστιαίες μονάδες (3%) ετησίως.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Η καθυστέρηση καταβολής δόσης συνεπάγεται την επιβάρυνση αυτής με μηνιαία προσαύξηση 0,25%.</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3</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Οφειλές που τελούν σε αναστολή ή έχουν υπαχθεί σε ρύθμιση ή διευκόλυνση τμηματικής καταβολής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Στη ρύθμιση του άρθρου 1 δύνανται, επίσης, να υπαχθούν, μετά από επιλογή του οφειλέτη, και ληξιπρόθεσμες έως και την 1η Μαρτίου 2015 οφειλές που έχουν καταχωρισθεί στα βιβλία εισπρακτέων εσόδων της Φορολογικής Διοίκησης μέχρι την ημερομηνία αίτησης για υπαγωγή σε ρύθμιση και οι οποίες κατά την ημερομηνία της αίτησης: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τελούν σε αναστολή, διοικητική ή δικαστική ή εκ του νόμου ή</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έχουν υπαχθεί σε ρύθμιση ή διευκόλυνση τμηματικής καταβολής, η οποία είναι σε ισχύ.</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4</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Μη βεβαιωμένες οφειλές που υπάγονται στη ρύθμιση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Κατ’ εξαίρεση: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Δύνανται να υπαχθούν στη ρύθμιση του άρθρου 1, οφειλές που θα βεβαιωθούν στη Φορολογική Διοίκηση μετά από παραίτηση από την άσκηση του δικαιώματος ή και του δικογράφου οποιουδήποτε ένδικου βοηθήματος ή μέσου ενώπιον αρμοδίου δικαστηρίου ή προσφυγής ενώπιον διοικητικής αρχής, και έως 26.5.2015, ανεξαρτήτως της ημερομηνίας που οι οφειλές αυτές καθίστανται ληξιπρόθεσμες.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Εφόσον πρόκειται για υπαγόμενες υποθέσεις, που εκκρεμούν ενώπιον των αρμοδίων δικαστηρίων, μαζί με την αίτηση και τη δήλωση παραίτησης προσκομίζεται και βεβαίωση από το αρμόδιο δικαστήριο ότι η υπόθεση δεν έχει ακόμα συζητηθεί, προκειμένου να βεβαιωθεί η οφειλή.</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Στη ρύθμιση του άρθρου 1 δύνανται, επίσης, να υπαχθούν, μετά από επιλογή του οφειλέτη, και οφειλές που έχουν καταχωρισθεί στα βιβλία εισπρακτέων εσόδων της Φορολογικής Διοίκησης μέχρι την ημερομηνία αίτησης για υπαγωγή σε ρύθμιση και θα αφορούν υποχρεώσεις φορολογικών ετών, περιόδων και υποθέσεων μέχρι και 31.12.2014.</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Λοιπά στοιχεία της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ρύθμιση χορηγείται ανά οφειλέτη και αφορά και τις οφειλές για τις οποίες αυτός ευθύνεται. Πρόσωπα που ευθύνονται για την καταβολή μέρους της οφειλής δικαιούνται να ρυθμίσουν το εν λόγω μέρος.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6</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Καταληκτική ημερομηνία υπαγωγής σε πρόγραμμα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Η αίτηση για την υπαγωγή σε πρόγραμμα ρύθμισης του άρθρου 1 υποβάλλεται ηλεκτρονικά στη Φορολογική Διοίκηση μέχρι την 26η Μαΐου 2015. Μόνο σε περιπτώσεις που υφίσταται τεχνική αδυναμία διαδικτυακής υποστήριξης, η υποβολή αίτησης διενεργείται στην υπηρεσία της Φορολογικής Διοίκησης, ο προϊστάμενος της οποίας είναι αρμόδιος για την επιδίωξη της είσπραξης της οφειλής.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Με απόφαση του Υπουργού Οικονομικών, που εκδίδεται εντός μηνός από τη λήξη της ανωτέρω προθεσμίας, δύναται να παρατείνεται η καταληκτική ημερομηνία υπαγωγής των οφειλών στη ρύθμιση για χρονικό διάστημα μέχρι έναν (1) μήνα.</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7</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Καταβολή πρώτης δόσης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Για την υπαγωγή στη ρύθμιση του άρθρου 1 πρέπει να καταβληθεί η πρώτη δόση εντός τριών (3) εργάσιμων ημερών από την ημερομηνία αίτησης υπαγωγής στη ρύθμιση. Οι επόμενες δόσεις καταβάλλονται έως την τελευταία εργάσιμη ημέρα των επομένων μηνών από την ημερομηνία αίτησης υπαγωγής στη ρύθμιση. Η καταβολή διενεργείται με τη χρήση μοναδικού κωδικού πληρωμής στους φορείς είσπραξης ή στη Φορολογική Διοίκηση.</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8</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Απώλεια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ρύθμιση απόλλυται,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της με όλα τα προβλεπόμενα από την ισχύουσα νομοθεσία μέτρα, εάν ο οφειλέτης: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δεν καταβάλλει δύο (2) συνεχόμενες μηνιαίες δόσεις κατά τη διάρκεια του πρώτου οκταμήνου της ρύθμισης ή μετά την πάροδο του οκταμήνου δεν καταβάλλει τρεις (3) συνεχόμενες μηνιαίες δόσεις ή καθυστερήσει την καταβολή των τριών (3) τελευταίων δόσεων της ρύθμισης για το αντίστοιχο χρονικό διάστημα,</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δεν υποβάλλει τις προβλεπόμενες δηλώσεις φορολογίας εισοδήματος και του φόρου προστιθέμενης αξίας, καθ’ όλο το διάστημα της ρύθμισης των οφειλών του και μέχρι την εξόφλησή της, εντός τριών (3) μηνών το αργότερο από την παρέλευση της προθεσμίας υποβολής τους.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9</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Προεξόφληση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Στην περίπτωση που ο οφειλέτης, σε οποιοδήποτε στάδιο της ρύθμισης, εξοφλήσει εφάπαξ τις υπόλοιπες δόσεις των ρυθμισμένων οφειλών ή σε περίπτωση εξόφλησης του συνόλου της οφειλής με οποιονδήποτε τρόπο, τυγχάνει απαλλαγής επί του εναπομείναντος ποσού των προσαυξήσεων και τόκων εκπρόθεσμης καταβολής, σε ποσοστό ίσο με αυτό που αντιστοιχεί στον αριθμό των μηνιαίων δόσεων που τελικά διαμορφώνεται με την εξόφληση, σύμφωνα με το άρθρο 1.</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Αλλαγή προγράμματος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Ο οφειλέτης, που έχει υπαχθεί σε πρόγραμμα ρύθμισης του άρθρου 1, δύναται να επιλέξει την υπαγωγή του σε άλλο πρόγραμμα ρύθμισης του ίδιου άρθρου με διαφορετικό αριθμό δόσεων για το υπόλοιπο προς καταβολή ποσό και υπό τις ίδιες προϋποθέσεις. Στην περίπτωση αυτή δικαιούται απαλλαγή από τόκους και προσαυξήσεις εκπρόθεσμης καταβολής για το εναπομείναν ποσό, σύμφωνα με το νέο πρόγραμμα ρύθμισης. Στην περίπτωση αυτή ο συνολικός αριθμός μηνιαίων δόσεων δεν μπορεί να υπερβαίνει τις εκατό (100), υπολογιζόμενος από την πρώτη δόση του αρχικού προγράμματος ρύθμισης.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11</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Ευεργετήματα από την υπαγωγή στη ρύθμιση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υπαγωγή και συμμόρφωση στη ρύθμιση παρέχει στον οφειλέτη τα ακόλουθα ευεργετήματα:</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χορηγείται αποδεικτικό ενημερότητας, σύμφωνα με τα οριζόμενα στις διατάξεις του άρθρου 12 του Κ.Φ.Δ., όπως ισχύει,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αναβάλλεται η εκτέλεση της ποινής του άρθρου 25 του ν. 1882/1990, όπως ισχύει ή, εφόσον άρχισε η εκτέλεσή της, διακόπτεται,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 αναστέλλεται η λήψη αναγκαστικών μέτρων και η συνέχιση της διαδικασίας της αναγκαστικής εκτέλεσης επί κινητών ή ακινήτων.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Αν ο οφειλέτης απωλέσει το ευεργέτημα της ρύθμισης, τα μέτρα που έχουν ανασταλεί συνεχίζονται,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δ) αναστέλλεται η εκτέλεση του μέτρου που προβλέπεται από το άρθρο 7 του ν. 2120/1993 (Α΄ 24), όπως ισχύει,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ε) οι ήδη επιβληθείσες κατασχέσεις στα χέρια τρίτων αίρονται μετά από αίτηση του οφειλέτη, αφού εξοφληθεί το εικοσιπέντε τοις εκατό (25%) της αρχικής βασικής ρυθμιζόμενης οφειλής. Η Φορολογική Διοίκηση δύναται να εξετάζει αίτημα περιορισμού κατασχέσεων εις χείρας τρίτων, σύμφωνα με τις διατάξεις της παραγράφου 4 του άρθρου 30 του Κ.Ε.Δ.Ε..</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12</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Δικαιώματα του Δημοσίου</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Το Δημόσιο διατηρεί το δικαίωμα και μετά τη συμμόρφωση του οφειλέτη στη ρύθμιση τμηματικής καταβολής που του χορηγήθηκε: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να εγγράφει υποθήκες σε περιουσιακά στοιχεία του οφειλέτη, των συνυπόχρεων προσώπων ή των εγγυητών, εφόσον η οφειλή δεν είναι ασφαλισμένη,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να μην χορηγεί αποδεικτικό ενημερότητας για μεταβίβαση ακινήτου ή σύσταση εμπραγμάτου δικαιώματος επ’ αυτού στα πρόσωπα της προηγούμενης υποπερίπτωσης, ακόμη και αν συντρέχουν οι προϋποθέσεις χορήγησης αυτού, εφόσον η οφειλή δεν είναι ασφαλισμένη, σύμφωνα με τα οριζόμενα στο άρθρο 12 του Κ.Φ.Δ.,</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 να προβαίνει σε συμψηφισμό των χρηματικών απαιτήσεων του οφειλέτη κατά του Δημοσίου και μέχρι του ύψους των οφειλών, κατά τις διατάξεις του άρθρου 83 του K.E.Δ.E..</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13</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Πίστωση ποσών από παρακράτηση ή αυτεπάγγελτο συμψηφισμό ή πράξεις εκτέλεσης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Τα ποσά που εισπράττονται κατά τη διάρκεια της ρύθμισης από την παρακράτηση ποσοστού απαίτησης του οφειλέτη λόγω της χορήγησης αποδεικτικού ενημερότητας ή κατόπιν συμψηφισμού καλύπτουν δόση ή δόσεις της χορηγηθείσας ρύθμισης, εφόσον δεν πιστώνονται διαφορετικά. Ομοίως, τα αποδιδόμενα ποσά από πράξεις εκτέλεσης, λαμβάνονται υπόψη για την κάλυψη δόσης ή δόσεων της χορηγηθείσας ρύθμισης, εφόσον εισπράττονται κατά τη διάρκεια αυτής και δεν πιστώνονται σε άλλες οφειλές που δεν έχουν ρυθμιστεί ή πιστώνονται διαφορετικά κατά τις κείμενες διατάξεις.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14</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Παραγραφή οφειλών</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παραγραφή των οφειλών για τις οποίες υποβάλλεται αίτηση υπαγωγής στη ρύθμιση αναστέλλεται από την ημερομηνία υποβολής της αίτησης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 λήξη της τελευταίας δόσης αυτής.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Εφάπαξ εξόφληση μέρους της οφειλής με έκπτωση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Σε περίπτωση καταβολής ως προκαταβολής ποσού βασικής οφειλής τουλάχιστον δεκαπλάσιου της ελάχιστης δόσης της παραγράφου 2 του άρθρου 1 του παρόντος Κεφαλαίου, έως και τις 27 Απριλίου 2015, χορηγείται στον οφειλέτη ισόποση απαλλαγή επί των συνολικών προσαυξήσεων και τόκων εκπρόθεσμης καταβολής του προγράμματος ρύθμισης που θα επιλέξει. Το ανωτέρω πρέπει να δηλώνεται ως προκαταβολή από τον οφειλέτη κατά την υποβολή του αιτήματος υπαγωγής και να καταβάλλεται εντός τριών (3) εργάσιμων ημερών από την υποβολή της αίτησης. Οι δόσεις της ρύθμισης καταβάλλονται έως την τελευταία εργάσιμη ημέρα των επομένων μηνών από την ημερομηνία αίτησης υπαγωγής στη ρύθμιση. Η πληρωμή της προκαταβολής και των δόσεων ρύθμισης διενεργείται με τη χρήση μοναδικού κωδικού πληρωμής στους φορείς είσπραξης ή στη Φορολογική Διοίκηση.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Σε περίπτωση μη εμπρόθεσμης καταβολής των δέκα (10) πρώτων δόσεων της ρύθμισης, εφόσον οι δόσεις είναι περισσότερες από δέκα (10) ή όλων των υπολειπόμενων δόσεων, εφόσον οι δόσεις είναι λιγότερες από δέκα (10), βεβαιώνεται ως δημόσιο έσοδο σε βάρος του οφειλέτη ποσό ίσο με το ποσό απαλλαγής κατά το πρώτο εδάφιο του παρόντος άρθρου. Επί της κύρωσης του προηγούμενου εδαφίου δεν υπολογίζονται επιβαρύνσεις εκπρόθεσμης καταβολής κατά την κείμενη νομοθεσία.</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16</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Αρμοδιότητα χορήγησης ρύθμισης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Αρμόδιος για τη χορήγηση των ρυθμίσεων του παρόντος Κεφαλαίου είναι ο Υπουργός Οικονομικών, ο οποίος δύναται με απόφασή του να μεταβιβάζει την αρμοδιότητα αυτή ή να εξουσιοδοτεί να υπογράφουν με εντολή του άλλα όργανα της Φορολογικής Διοίκησης.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17</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Καθορισμός ειδικότερων θεμάτων και λεπτομερειών</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Με απόφαση του Υπουργού Οικονομικών ρυθμίζονται ειδικότερα θέματα και λεπτομέρειες για την εφαρμογή των διατάξεων του παρόντος Κεφαλαίου και δύνανται να προβλέπονται εξαιρέσεις από την υπαγωγή σε αυτές.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18</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4α του άρθρου 49 και η παρ. 6 του άρθρου 50 του ν. 2859/2000 (Κώδικας Φ.Π.Α.), όπως προστέθηκαν με τις περιπτώσεις 4 και 5 της υποπαραγράφου Α.6 της παρ. Α΄ του άρθρου πρώτου του ν. 4152/2013 (Α΄ 107) αντιστοίχως, καταργούνται.</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19</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Τα πρόστιμα εκπρόθεσμης καταβολής του άρθρου 57 του ν. 4174/2013 (Α΄ 170) και του άρθρου 6 του ν.δ. 356/ 1974 (Α΄ 90) καταργούνται.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Η κατάργηση των προστίμων της προηγούμενης παραγράφου καταλαμβάνει οφειλές που καταχωρίζονται στα βιβλία εισπρακτέων εσόδων της Φορολογικής Διοίκησης από τη δημοσίευση του παρόντος.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20</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Άλλα συναφή θέματα - ποινική δίωξη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1 του άρθρου 25 του ν. 1882/1990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Όποιος δεν καταβάλλει τα βεβαιωμένα στη Φορολογική Διοίκηση χρέη προς το Δημόσιο, τα νομικά πρόσωπα δημοσίου δικαίου, τις επιχειρήσεις και τους οργανισμούς του ευρύτερου δημόσιου τομέα για χρονικό διάστημα μεγαλύτερο των τεσσάρων (4) μηνών τιμωρείται με ποινή φυλάκισης: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Ενός (1) τουλάχιστον έτους, εφόσον το συνολικό χρέος από κάθε αιτία, συμπεριλαμβανομένων των κάθε είδους τόκων ή προσαυξήσεων και λοιπών επιβαρύνσεων μέχρι την ημερομηνία σύνταξης του πίνακα χρεών, υπερβαίνει το ποσό των πενήντα χιλιάδων (50.000) ευρώ.</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Τριών (3) τουλάχιστον ετών, εφόσον το συνολικό χρέος, σύμφωνα με τα οριζόμενα στην ανωτέρω περίπτωση α΄, υπερβαίνει το ποσό των εκατόν πενήντα χιλιάδων (150.000) ευρώ.</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ποινική δίωξη ασκείται ύστερα από αίτηση του Προϊσταμένου της Δ.Ο.Υ. ή των Ελεγκτικών Κέντρων ή του Τελωνείου προς τον Εισαγγελέα Πρωτοδικών της έδρας τους, που συνοδεύεται υποχρεωτικά από πίνακα χρεών, συμπεριλαμβανομένων των κάθε είδους τόκων ή προσαυξήσεων και λοιπών επιβαρύνσεων.</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πράξη μπορεί να κριθεί ατιμώρητη, εάν το ποσό που οφείλεται εξοφληθεί μέχρι την εκδίκαση της υπόθεσης σε οποιονδήποτε βαθμό.</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Αποφάσεις ποινικών δικαστηρίων που εκδόθηκαν για χρέη μικρότερα από τα οριζόμενα στην παράγραφο 1 και δεν έχουν εκτελεστεί κατά τη δημοσίευση του νόμου αυτού, δεν εκτελούνται. Αν άρχισε η εκτέλεσή τους, διακόπτεται.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Εκκρεμείς αιτήσεις Προϊσταμένων Δημόσιων Οικονομικών Υπηρεσιών ή Ελεγκτικών Κέντρων ή Τελωνείων ή ένδικα μέσα κατά αποφάσεων για χρέη κατώτερα αυτών που ορίζονται ανωτέρω, δεν εισάγονται για συζήτηση.</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αναστολή της παραγραφής των χρεών, κατώτερων του ποσού των πενήντα χιλιάδων (50.000) ευρώ, για τα οποία υποβλήθηκε αίτηση ποινικής δίωξης, λήγει με τη δημοσίευση του νόμου αυτού, η παραγραφή συνεχίζεται και δεν συμπληρώνεται πριν την πάροδο έτους από τη λήξη της αναστολής.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παραγραφή του αδικήματος, του οποίου κατά τη δημοσίευση του παρόντος νόμου δεν έχει συμπληρωθεί το μετά την πάροδο τετραμήνου χρονικό διάστημα που προβλέπεται στην παρ. 1 του άρθρου 3 του ν. 3943/2011, αρχίζει από τη δημοσίευση του παρόντος.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21</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Τροποποίηση διατάξεων Κώδικα Φορολογίας Εισοδήματος (κύρωση με το ν. 4172/2013, Α΄ 167)</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Η περίπτωση ιγ΄ του άρθρου 23 του Κώδικα Φορολογίας Εισοδήματος (Κ.Φ.Ε.) αναμορφώνεται και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ιγ) Το σύνολο των δαπανών που καταβάλλονται προς φυσικό ή νομικό πρόσωπο ή νομική οντότητα που εμπίπτει σε μία από τις ακόλουθες περιπτώσεις: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Είναι κατά το χρόνο έκδοσης του παραστατικού ή κατά το χρόνο διενέργειας της συναλλαγής φορολογικός κάτοικος σε κράτος μη συνεργάσιμο κατά την έννοια του άρθρου 65 του Κ.Φ.Ε..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Είναι κατά το χρόνο έκδοσης του παραστατικού ή κατά το χρόνο διενέργειας της συναλλαγής φορολογικός κάτοικος σε κράτος που υπόκειται σε προνομιακό φορολογικό καθεστώς, σύμφωνα με το άρθρο 65 του Κ.Φ.Ε..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 Είναι συνδεόμενη εν τοις πράγμασι εταιρεία, χωρίς να έχει συμμορφωθεί πριν τη διενέργεια της συναλλαγής ή την έκδοση του παραστατικού με τις υποχρεώσεις που επιβάλλονται από τον Κώδικα Φορολογικών Διαδικασιών (άρθρο 21 του ν. 4174/2013).</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δ) Δεν διαθέτει στην έδρα της ή σε συνδεδεμένη επιχείρηση την απαιτούμενη οργάνωση και υποδομή για τη διενέργεια - κατ’ επάγγελμα - ομοειδών συναλλαγών, κατά συνήθεια και επάγγελμα με τη συναλλαγή για την οποία εκδόθηκε το παραστατικό.</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Για τις περιπτώσεις γ΄ και δ΄ ο φορολογούμενος οφείλει, προκειμένου να μην εμπίπτει στη μη έκπτωση της δαπάνης, και πριν τη διενέργεια του φορολογικού ελέγχου, να προσκομίσει πλήρη απόδειξη ότι δεν συντρέχουν για τη συγκεκριμένη εταιρεία οι αναφερόμενες συνθήκες.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Για τις περιπτώσεις α΄, β΄, γ΄ και δ΄, προκειμένου ο φορολογούμενος να μην εμπίπτει στη μη έκπτωση της δαπάνης, θα πρέπει να καταβάλει παρακρατούμενο φόρο που προκύπτει από τον ισχύοντα στην Ελλάδα φορολογικό συντελεστή φόρου εισοδήματος για επιχειρηματική δραστηριότητα επί του συνόλου της εν λόγω δαπάνης. Εφόσον, εντός τριμήνου από τη συναλλαγή, ο φορολογούμενος αποδείξει ότι πρόκειται περί συνήθους συναλλαγής σε τρέχουσες τιμές αγοράς, θα επιστρέφεται αζημίως για το Δημόσιο ο παρακρατηθείς φόρος στον φορολογούμενο.</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Με απόφαση του Υπουργού Οικονομικών ρυθμίζονται οι διαδικασίες για την εφαρμογή της παρούσας περίπτωσης και ειδικότερα η διαδικασία ελέγχου που προβλέπεται για τις περιπτώσεις γ΄ και δ΄ ανωτέρω.</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Στο τέλος της περίπτωσης α΄ της παραγράφου 1 του άρθρου 34 του Κ.Φ.Ε. προστίθεται η φράση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δεν υπάρχει εισόδημα από καμία κατηγορία ή</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Στο τέλος της παραγράφου 1 του άρθρου 34 του Κ.Φ.Ε. προστίθεται νέα περίπτωση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ε. Δεν εφαρμόζεται η ελάχιστη ετήσια αντικειμενική δαπάνη εφόσον ο φορολογούμενος ή τα εξαρτώμενα μέλη αποκτούν εισόδημα μόνο από τόκους και ακίνητα.</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4.  </w:t>
            </w:r>
            <w:r>
              <w:rPr>
                <w:rFonts w:ascii="Verdana" w:hAnsi="Verdana" w:cs="Verdana" w:eastAsia="Verdana"/>
                <w:color w:val="000000"/>
                <w:spacing w:val="0"/>
                <w:position w:val="0"/>
                <w:sz w:val="20"/>
                <w:shd w:fill="auto" w:val="clear"/>
              </w:rPr>
              <w:t xml:space="preserve">Η ισχύς των διατάξεων των παραγράφων 2 και 3 του παρόντος άρθρου αρχίζει από 1.1.2014.</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22</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Τροποποίηση διατάξεων Κώδικα Φ.Π.Α. (κύρωση με το ν. 2859/2000, Α΄ 248)</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Στο τέλος της παραγράφου 1 του άρθρου 33 του Κώδικα Φ.Π.Α. προστίθεται νέο εδάφιο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Οι διακανονισμοί που αφορούν τις εκπτώσεις που διενεργήθηκαν σε μία διαχειριστική περίοδο περιλαμβάνονται σε δήλωση Φ.Π.Α. που υποβάλλεται το αργότερο μέχρι την τελευταία εργάσιμη ημέρα του έβδομου μήνα του επόμενου ημερολογιακού έτους, από το έτος που έληξε η διαχειριστική περίοδος.</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Η παράγραφος 2 του άρθρου 38 του Κώδικα Φ.Π.Α. αντικαθίσταται και προστίθεται παράγραφος 2α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Η φορολογική περίοδος ορίζεται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α) ένας ημερολογιακός μήνας, προκειμένου για υπόχρεους οι οποίοι χρησιμοποιούν διπλογραφικό λογιστικό σύστημα, καθώς και για το Δημόσιο όταν ασκεί δραστηριότητες για τις οποίες υπόκειται στο φόρο,</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β) ένα ημερολογιακό τρίμηνο, προκειμένου για υπόχρεους οι οποίοι χρησιμοποιούν απλογραφικό λογιστικό σύστημα, καθώς και για μη υπόχρεους σε τήρηση βιβλίων και έκδοση στοιχείων, σύμφωνα με τη φορολογική νομοθεσία.</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w:t>
            </w:r>
            <w:r>
              <w:rPr>
                <w:rFonts w:ascii="Verdana" w:hAnsi="Verdana" w:cs="Verdana" w:eastAsia="Verdana"/>
                <w:color w:val="000000"/>
                <w:spacing w:val="0"/>
                <w:position w:val="0"/>
                <w:sz w:val="20"/>
                <w:shd w:fill="auto" w:val="clear"/>
              </w:rPr>
              <w:t xml:space="preserve">α. Οι υπόχρεοι οι οποίοι ανήκουν σε ειδικό καθεστώς κατ’ αποκοπή καταβολής του φόρου, σύμφωνα με τις διατάξεις του άρθρου 40, υποβάλλουν έκτακτη δήλωση Φ.Π.Α. κάθε εξάμηνο.</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Οι δηλώσεις των αγροτών φυσικών προσώπων που υπέχουν υποχρέωση υποβολής ετήσιας δήλωσης Φ.Π.Α. και από 1.1.2015 υπέχουν υποχρέωση υποβολής δηλώσεων ανά φορολογική περίοδο, εφόσον μέχρι τη δημοσίευση του παρόντος παρήλθε η προθεσμία υποβολής δηλώσεων Φ.Π.Α. για φορολογικές περιόδους του 2015, μπορούν να υποβληθούν έως την τελευταία εργάσιμη ημέρα του επόμενου μήνα από τη δημοσίευση του παρόντος χωρίς την επιβολή προστίμων. Τυχόν οφειλόμενα ποσά από τις δηλώσεις της παραγράφου αυτής καταβάλλονται έως την ίδια ως άνω προθεσμία χωρίς την επιβολή τόκων και προστίμων, με απόφαση του Προϊσταμένου της Δ.Ο.Υ. κατόπιν αιτήσεως του φορολογούμενου.</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4. </w:t>
            </w:r>
            <w:r>
              <w:rPr>
                <w:rFonts w:ascii="Verdana" w:hAnsi="Verdana" w:cs="Verdana" w:eastAsia="Verdana"/>
                <w:color w:val="000000"/>
                <w:spacing w:val="0"/>
                <w:position w:val="0"/>
                <w:sz w:val="20"/>
                <w:shd w:fill="auto" w:val="clear"/>
              </w:rPr>
              <w:t xml:space="preserve">Οι διατάξεις της παραγράφου 1 του παρόντος άρθρου ισχύουν για εκπτώσεις για τις οποίες υπάρχει υποχρέωση διακανονισμού από 1.1.2014, ενώ οι διατάξεις της παραγράφου 2 ισχύουν για πράξεις που διενεργούνται από 1.1.2015.</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23</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Παράταση ισχύος Πίνακα Κατάταξης υποψηφίων δόκιμων Δικαστικών Πληρεξουσίων ΝΣΚ</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Παρατείνεται έως τις 31.12.2015 η ισχύς του Πίνακα Κατάταξης των υποψηφίων του διαγωνισμού για την πλήρωση κενών οργανικών θέσεων δόκιμων Δικαστικών Πληρεξουσίων του Νομικού Συμβουλίου του Κράτους (Γ΄ 22), που προκηρύχθηκε με την υπ’ αριθμ. 158/15.5.2013 απόφαση του Υπουργού Οικονομικών (Γ΄ 668).</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24</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Απορρόφηση της εταιρείας </w:t>
            </w:r>
            <w:r>
              <w:rPr>
                <w:rFonts w:ascii="Verdana" w:hAnsi="Verdana" w:cs="Verdana" w:eastAsia="Verdana"/>
                <w:b/>
                <w:color w:val="000000"/>
                <w:spacing w:val="0"/>
                <w:position w:val="0"/>
                <w:sz w:val="20"/>
                <w:shd w:fill="auto" w:val="clear"/>
              </w:rPr>
              <w:t xml:space="preserve">«</w:t>
            </w:r>
            <w:r>
              <w:rPr>
                <w:rFonts w:ascii="Verdana" w:hAnsi="Verdana" w:cs="Verdana" w:eastAsia="Verdana"/>
                <w:b/>
                <w:color w:val="000000"/>
                <w:spacing w:val="0"/>
                <w:position w:val="0"/>
                <w:sz w:val="20"/>
                <w:shd w:fill="auto" w:val="clear"/>
              </w:rPr>
              <w:t xml:space="preserve">Παράκτιο Μέτωπο Α.Ε.</w:t>
            </w:r>
            <w:r>
              <w:rPr>
                <w:rFonts w:ascii="Verdana" w:hAnsi="Verdana" w:cs="Verdana" w:eastAsia="Verdana"/>
                <w:b/>
                <w:color w:val="000000"/>
                <w:spacing w:val="0"/>
                <w:position w:val="0"/>
                <w:sz w:val="20"/>
                <w:shd w:fill="auto" w:val="clear"/>
              </w:rPr>
              <w:t xml:space="preserve">» </w:t>
            </w:r>
            <w:r>
              <w:rPr>
                <w:rFonts w:ascii="Verdana" w:hAnsi="Verdana" w:cs="Verdana" w:eastAsia="Verdana"/>
                <w:b/>
                <w:color w:val="000000"/>
                <w:spacing w:val="0"/>
                <w:position w:val="0"/>
                <w:sz w:val="20"/>
                <w:shd w:fill="auto" w:val="clear"/>
              </w:rPr>
              <w:t xml:space="preserve">από την ΕΤΑΔ ΑΕ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Η ανώνυμη εταιρεία με την επωνυμία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Παράκτιο Αττικό Μέτωπο Α.Ε.</w:t>
            </w:r>
            <w:r>
              <w:rPr>
                <w:rFonts w:ascii="Verdana" w:hAnsi="Verdana" w:cs="Verdana" w:eastAsia="Verdana"/>
                <w:color w:val="000000"/>
                <w:spacing w:val="0"/>
                <w:position w:val="0"/>
                <w:sz w:val="20"/>
                <w:shd w:fill="auto" w:val="clear"/>
              </w:rPr>
              <w:t xml:space="preserve">», </w:t>
            </w:r>
            <w:r>
              <w:rPr>
                <w:rFonts w:ascii="Verdana" w:hAnsi="Verdana" w:cs="Verdana" w:eastAsia="Verdana"/>
                <w:color w:val="000000"/>
                <w:spacing w:val="0"/>
                <w:position w:val="0"/>
                <w:sz w:val="20"/>
                <w:shd w:fill="auto" w:val="clear"/>
              </w:rPr>
              <w:t xml:space="preserve">που συνεστήθη με τις διατάξεις του άρθρου 16 του ν. 4146/2013, απορροφάται ως σύνολο ενεργητικού και παθητικού από την ΕΤΑΔ ΑΕ και μεταφέρεται το σύνολο του προσωπικού από την επομένη της δημοσίευσης του παρόντος.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Με κοινή Υπουργική απόφαση των Υπουργών Οικονομίας, Υποδομών, Ναυτιλίας και Τουρισμού και Οικονομικών ορίζονται οι αναγκαίες λεπτομέρειες για την ολοκλήρωση της απορρόφησης του προηγούμενου εδαφίου.</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Η ανώνυμη εταιρεία με την επωνυμία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Εταιρία Ακινήτων Δημοσίου Ανώνυμη Εταιρία</w:t>
            </w:r>
            <w:r>
              <w:rPr>
                <w:rFonts w:ascii="Verdana" w:hAnsi="Verdana" w:cs="Verdana" w:eastAsia="Verdana"/>
                <w:color w:val="000000"/>
                <w:spacing w:val="0"/>
                <w:position w:val="0"/>
                <w:sz w:val="20"/>
                <w:shd w:fill="auto" w:val="clear"/>
              </w:rPr>
              <w:t xml:space="preserve">» (</w:t>
            </w:r>
            <w:r>
              <w:rPr>
                <w:rFonts w:ascii="Verdana" w:hAnsi="Verdana" w:cs="Verdana" w:eastAsia="Verdana"/>
                <w:color w:val="000000"/>
                <w:spacing w:val="0"/>
                <w:position w:val="0"/>
                <w:sz w:val="20"/>
                <w:shd w:fill="auto" w:val="clear"/>
              </w:rPr>
              <w:t xml:space="preserve">ΕΤΑΔ ΑΕ), που συνεστήθη με την κοινή υπουργική απόφαση υπ’ αριθμ. Δ6Α 1162069 ΕΞ 2011, κατ’ επίκληση του άρθρου 14Β του ν. 3429/2005 απορροφάται από τον φορέα της επομένης παραγράφου μετά την ίδρυσή του. Με απόφαση των Υπουργών Οικονομικών και Οικονομίας, Υποδομών, Ναυτιλίας και Τουρισμού ρυθμίζονται τα ειδικότερα θέματα και οι λεπτομέρειες της απορροφήσεως.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Ο φορέας που πρόκειται να δημιουργηθεί θα έχει σκοπό την αξιοποίηση της δημόσιας περιουσίας προς όφελος και με γνώμονα το δημόσιο συμφέρον. Τα έσοδα που θα προκύπτουν θα αξιοποιούνται κυρίως για τη χρηματοδότηση της κοινωνικής πολιτικής του κράτους και τη στήριξη της κοινωνικής ασφάλισης, όπως ειδικότερα θα προβλέπεται στον ιδρυτικό του νόμο.</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4.  </w:t>
            </w:r>
            <w:r>
              <w:rPr>
                <w:rFonts w:ascii="Verdana" w:hAnsi="Verdana" w:cs="Verdana" w:eastAsia="Verdana"/>
                <w:color w:val="000000"/>
                <w:spacing w:val="0"/>
                <w:position w:val="0"/>
                <w:sz w:val="20"/>
                <w:shd w:fill="auto" w:val="clear"/>
              </w:rPr>
              <w:t xml:space="preserve">Παρατείνεται η λειτουργία του Οργανισμού Διεξαγωγής Ιπποδρομιών Ελλάδος ΑΕ (ΟΔΙΕ ΑΕ) έως τις 15.7.2015, ημερομηνία κατά την οποία τίθεται σε εκκαθάριση.</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25</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Ολοκλήρωση φορολογικού ελέγχου με φύλλα ελέγχου Σ.Δ.Ο.Ε.</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Στις περιπτώσεις που προβλέπονται στην υπ’ αριθμ. πρωτ. ΔΕΛ Α 1069048 ΕΞ 2014 από 2.5.2014 εγκύκλιο της Γενικής Γραμματείας Δημοσίων Εσόδων (ΑΔΑ: ΒΙΦ2Η-Α0Β) και στην περίπτωση 9 του κεφαλαίου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Λοιπά θέματα ελέγχου</w:t>
            </w:r>
            <w:r>
              <w:rPr>
                <w:rFonts w:ascii="Verdana" w:hAnsi="Verdana" w:cs="Verdana" w:eastAsia="Verdana"/>
                <w:color w:val="000000"/>
                <w:spacing w:val="0"/>
                <w:position w:val="0"/>
                <w:sz w:val="20"/>
                <w:shd w:fill="auto" w:val="clear"/>
              </w:rPr>
              <w:t xml:space="preserve">» </w:t>
            </w:r>
            <w:r>
              <w:rPr>
                <w:rFonts w:ascii="Verdana" w:hAnsi="Verdana" w:cs="Verdana" w:eastAsia="Verdana"/>
                <w:color w:val="000000"/>
                <w:spacing w:val="0"/>
                <w:position w:val="0"/>
                <w:sz w:val="20"/>
                <w:shd w:fill="auto" w:val="clear"/>
              </w:rPr>
              <w:t xml:space="preserve">της εγκυκλίου, εφόσον μέχρι 30.4.2015 δεν έχει η προβλεπόμενη στα ανωτέρω διαδικασία ολοκληρωθεί και βεβαιωθεί ο αναλογούν φόρος, η διαδικασία ολοκληρώνεται με τα εκδοθέντα, από το Σ.Δ.Ο.Ε., φύλλα ελέγχου.</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2. </w:t>
            </w:r>
            <w:r>
              <w:rPr>
                <w:rFonts w:ascii="Verdana" w:hAnsi="Verdana" w:cs="Verdana" w:eastAsia="Verdana"/>
                <w:color w:val="000000"/>
                <w:spacing w:val="0"/>
                <w:position w:val="0"/>
                <w:sz w:val="20"/>
                <w:shd w:fill="auto" w:val="clear"/>
              </w:rPr>
              <w:t xml:space="preserve">Στην παράγραφο 2 του άρθρου 30 του ν. 3296/2004 (Α΄ 253) προστίθεται νέα περίπτωση στ΄, η οποία έχει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στ. Ο μερικός έλεγχος εφαρμογής της φορολογικής νομοθεσίας με έμφαση στη φορολογία εισοδήματος και ο έλεγχος εφαρμογής της τελωνειακής νομοθεσίας.</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3. </w:t>
            </w:r>
            <w:r>
              <w:rPr>
                <w:rFonts w:ascii="Verdana" w:hAnsi="Verdana" w:cs="Verdana" w:eastAsia="Verdana"/>
                <w:color w:val="000000"/>
                <w:spacing w:val="0"/>
                <w:position w:val="0"/>
                <w:sz w:val="20"/>
                <w:shd w:fill="auto" w:val="clear"/>
              </w:rPr>
              <w:t xml:space="preserve">Στην αρχή της παρ. 9 του άρθρου 30 του ν. 3296/ 2004 (Α΄ 253) προστίθενται δύο νέα εδάφια, τα οποία έχουν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Οι εκθέσεις της Ειδικής Γραμματείας του Σώματος Δίωξης Οικονομικού Εγκλήματος (Ε.Γ. Σ.Δ.Ο.Ε.) οι οποίες έχουν συνταχθεί τηρουμένης της διαδικασίας των διατάξεων του άρθρου 6 του ν. 2690/1999, θεωρούνται για τη Φορολογική Διοίκηση εκθέσεις ελέγχου, κατά την έννοια του δευτέρου εδαφίου της παρ. 2 του άρθρου 28 του ν. 4174/2013 (Α΄ 170)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Κώδικας Φορολογικής Διαδικασίας</w:t>
            </w:r>
            <w:r>
              <w:rPr>
                <w:rFonts w:ascii="Verdana" w:hAnsi="Verdana" w:cs="Verdana" w:eastAsia="Verdana"/>
                <w:color w:val="000000"/>
                <w:spacing w:val="0"/>
                <w:position w:val="0"/>
                <w:sz w:val="20"/>
                <w:shd w:fill="auto" w:val="clear"/>
              </w:rPr>
              <w:t xml:space="preserve">», </w:t>
            </w:r>
            <w:r>
              <w:rPr>
                <w:rFonts w:ascii="Verdana" w:hAnsi="Verdana" w:cs="Verdana" w:eastAsia="Verdana"/>
                <w:color w:val="000000"/>
                <w:spacing w:val="0"/>
                <w:position w:val="0"/>
                <w:sz w:val="20"/>
                <w:shd w:fill="auto" w:val="clear"/>
              </w:rPr>
              <w:t xml:space="preserve">παράγοντας άμεσα την προβλεπόμενη από το ίδιο εδάφιο οριστική πράξη διορθωτικού προσδιορισμού του φόρου ή την πράξη επιβολής προστίμου της παραγράφου 2 του άρθρου 62 του ιδίου ως άνω νόμου.</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Οι υπάλληλοι της Ειδικής Γραμματείας του Σώματος Δίωξης Οικονομικού Εγκλήματος (Ε.Γ. Σ.Δ.Ο.Ε.) στο πλαίσιο άσκησης των αρμοδιοτήτων τους δύνανται να εφαρμόζουν τις διατάξεις του άρθρου 27 του ν. 4174/2013.</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26</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Δικαστικοί συμβιβασμοί για εκκρεμείς φορολογικές διαφορές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Πρακτικά διοικητικής επίλυσης της φορολογικής διαφοράς, που καταρτίστηκαν μέχρι τις 31.12.2013, επί εκκρεμών δικαστικών υποθέσεων για τις οποίες δεν ολοκληρώθηκε η διαδικασία που ορίζεται από το ν. δ. 4600/ 1966 και τις διατάξεις του άρθρου 71 του ν. 2238/1994, λόγω μη αποστολής στα δικαστήρια των πρακτικών του συμβιβασμού, θεωρούνται ισχυρά, εφόσον η απόφαση του δικαστηρίου που ακολούθησε το συμβιβασμό εκδόθηκε χωρίς την παράσταση του φορολογούμενου και είναι δυσμενέστερη, για τον φορολογούμενο, από τα αποτελέσματα του συμβιβασμού.</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i/>
                <w:color w:val="FF0000"/>
                <w:spacing w:val="0"/>
                <w:position w:val="0"/>
                <w:sz w:val="20"/>
                <w:shd w:fill="auto" w:val="clear"/>
              </w:rPr>
              <w:t xml:space="preserve">(</w:t>
            </w:r>
            <w:r>
              <w:rPr>
                <w:rFonts w:ascii="Verdana" w:hAnsi="Verdana" w:cs="Verdana" w:eastAsia="Verdana"/>
                <w:i/>
                <w:color w:val="FF0000"/>
                <w:spacing w:val="0"/>
                <w:position w:val="0"/>
                <w:sz w:val="20"/>
                <w:shd w:fill="auto" w:val="clear"/>
              </w:rPr>
              <w:t xml:space="preserve">Βλ. Και την εγκύκλιο</w:t>
            </w:r>
            <w:r>
              <w:rPr>
                <w:rFonts w:ascii="Verdana" w:hAnsi="Verdana" w:cs="Verdana" w:eastAsia="Verdana"/>
                <w:i/>
                <w:color w:val="FF0000"/>
                <w:spacing w:val="0"/>
                <w:position w:val="0"/>
                <w:sz w:val="20"/>
                <w:shd w:fill="auto" w:val="clear"/>
              </w:rPr>
              <w:t xml:space="preserve"> </w:t>
            </w:r>
            <w:r>
              <w:rPr>
                <w:rFonts w:ascii="Verdana" w:hAnsi="Verdana" w:cs="Verdana" w:eastAsia="Verdana"/>
                <w:i/>
                <w:color w:val="FF0000"/>
                <w:spacing w:val="0"/>
                <w:position w:val="0"/>
                <w:sz w:val="20"/>
                <w:shd w:fill="auto" w:val="clear"/>
              </w:rPr>
              <w:t xml:space="preserve">ΠΟΛ.1086/16-4-15 (ΑΔΑ : 6ΘΜΖΗ-ΩΥΚ) : Κοινοποίηση των διατάξεων του άρθρου 26 του ν.4321/2015(ΦΕΚ 32Α) αναφορικά με δικαστικούς συμβιβασμούς για εκκρεμείς φορολογικές διαφορές).</w:t>
            </w:r>
          </w:p>
          <w:p>
            <w:pPr>
              <w:spacing w:before="100" w:after="0" w:line="240"/>
              <w:ind w:right="0" w:left="0" w:firstLine="0"/>
              <w:jc w:val="left"/>
              <w:rPr>
                <w:rFonts w:ascii="Arial" w:hAnsi="Arial" w:cs="Arial" w:eastAsia="Arial"/>
                <w:color w:val="000000"/>
                <w:spacing w:val="0"/>
                <w:position w:val="0"/>
                <w:sz w:val="20"/>
                <w:shd w:fill="auto" w:val="clear"/>
              </w:rPr>
            </w:pP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Άρθρο 27</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Ρυθμίσεις καθορισμού οριογραμμής αιγιαλού στο πλαίσιο της διασφάλισης της δημόσιας περιουσίας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περίπτωση β΄ της παρ. 2 του άρθρου 4 του ν. 2971/ 2001 (Α΄ 285)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β) Μέσα σε προθεσμία έξι (6) μηνών από 1.1.2016 οι Περιφερειακές Διευθύνσεις Δημόσιας Περιουσίας υποχρεούνται:</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Να διαγράψουν την προκαταρκτική οριογραμμή αιγιαλού στις περιοχές που υφίσταται εγκεκριμένη οριογραμμή αιγιαλού και να αποτυπώσουν την τελευταία ως οριστική αποτυπώνοντας ταυτόχρονα και τις εγκεκριμένες οριογραμμές παραλίας και παλαιού αιγιαλού, εφόσον υπάρχουν. Αν η εγκεκριμένη οριογραμμή αιγιαλού εντοπίζεται στο υδάτινο στοιχείο, δεν αποτυπώνεται ως οριστική.</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περίπτωση γ΄ της παραγράφου 2 του άρθρου 4 του ν. 2971/2001 (Α΄ 285)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γ) Εντός προθεσμίας 12 μηνών από 1.1.2016 οι Περιφερειακές Διευθύνσεις Δημόσιας Περιουσίας υποχρεούνται να ελέγξουν την υπόλοιπη προκαταρκτική οριογραμμή και να υποβάλουν πρόταση για την τελική οριογραμμή σε περιπτώσεις εμφανώς εσφαλμένης προκαταρκτικής οριογραμμής και για να αντιμετωπισθούν ασυνέχειες μεταξύ της ήδη εγκεκριμένης και της προκαταρκτικής οριογραμμής.</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7 του άρθρου 4 του ν. 2971/2001 (Α΄ 285)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«7. </w:t>
            </w:r>
            <w:r>
              <w:rPr>
                <w:rFonts w:ascii="Verdana" w:hAnsi="Verdana" w:cs="Verdana" w:eastAsia="Verdana"/>
                <w:color w:val="000000"/>
                <w:spacing w:val="0"/>
                <w:position w:val="0"/>
                <w:sz w:val="20"/>
                <w:shd w:fill="auto" w:val="clear"/>
              </w:rPr>
              <w:t xml:space="preserve">Αν μετά την παρέλευση 18 μηνών από 1.1.2016, δεν έχει εκδοθεί απόφαση για την οριστική οριογραμμή αιγιαλού από την αρμόδια Επιτροπή του άρθρου 3, η προκαταρκτική οριογραμμή θεωρείται οριστική και εκδίδεται περί τούτου διαπιστωτική πράξη του αρμόδιου Γενικού Γραμματέα Αποκεντρωμένης Διοίκησης μέσα σε ένα μήνα από την εκπνοή της προθεσμίας. Η διαπιστωτική πράξη, η τεχνική έκθεση και τα σχετικά υπόβαθρα υποβάλλονται στους όρους δημοσιότητας των παραγράφων 3 και 4. Οι παράγραφοι 5 και 6 εφαρμόζονται αναλόγως.</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8 του άρθρου 4 του ν. 2971/2001 (Α΄ 285)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«8. </w:t>
            </w:r>
            <w:r>
              <w:rPr>
                <w:rFonts w:ascii="Verdana" w:hAnsi="Verdana" w:cs="Verdana" w:eastAsia="Verdana"/>
                <w:color w:val="000000"/>
                <w:spacing w:val="0"/>
                <w:position w:val="0"/>
                <w:sz w:val="20"/>
                <w:shd w:fill="auto" w:val="clear"/>
              </w:rPr>
              <w:t xml:space="preserve">Αιτήματα καθορισμού οριογραμμής αιγιαλού από οποιονδήποτε έχει έννομο συμφέρον κατατίθενται στην αρμόδια Περιφερειακή Διεύθυνση Δημόσιας Περιουσίας, η οποία υποχρεούται μετά από σχετικό έλεγχο και αφού έχει συλλέξει τα απαιτούμενα στοιχεία, να τα εισάγει στην Επιτροπή του άρθρου 3. Η Επιτροπή μετά από εισήγηση της Περιφερειακής Διεύθυνσης Δημόσιας Περιουσίας εξετάζει το αίτημα καθορισμού και η σχετική απόφαση εκδίδεται το αργότερο σε έξι μήνες. Σε αυτήν την περίπτωση καθορίζεται κατά προτεραιότητα οριστική οριογραμμή αιγιαλού, παραλίας και παλαιού αιγιαλού σε μήκος ακτής τουλάχιστον 500 μ. είτε επί υποβάθρου ορθοφωτοχάρτη της παραγράφου 1 του άρθρου 4 είτε επί τοπογραφικού διαγράμματος της παραγράφου 6. Μέχρι τη δημιουργία της επίσημης ιστοσελίδας η τεχνική έκθεση και τα σχετικά υπόβαθρα επικυρώνονται με απόφαση του Γενικού Γραμματέα Αποκεντρωμένης Διοίκησης και δημοσιεύονται μαζί με την επικυρωτική αυτή απόφαση στην Εφημερίδα της Κυβερνήσεως. Η Περιφερειακή Διεύθυνση Δημόσιας Περιουσίας στέλνει θεωρημένα αντίγραφα των ανωτέρω, καθώς και του Φ.Ε.Κ. στη Διεύθυνση Τεχνικών Υπηρεσιών του Υπουργείου Οικονομικών. Μετά τη δημιουργία της επίσημης ιστοσελίδας η διαπιστωτική πράξη, η τεχνική έκθεση και τα σχετικά υπόβαθρα υποβάλλονται στη δημοσιότητα των παραγράφων 3 και 4. Οι παράγραφοι 5 και 6 εφαρμόζονται αναλόγως.</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1 του άρθρου 7 του ν. 2971/2001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«1. </w:t>
            </w:r>
            <w:r>
              <w:rPr>
                <w:rFonts w:ascii="Verdana" w:hAnsi="Verdana" w:cs="Verdana" w:eastAsia="Verdana"/>
                <w:color w:val="000000"/>
                <w:spacing w:val="0"/>
                <w:position w:val="0"/>
                <w:sz w:val="20"/>
                <w:shd w:fill="auto" w:val="clear"/>
              </w:rPr>
              <w:t xml:space="preserve">Η Επιτροπή του άρθρου 3 καθορίζει τη ζώνη παραλίας, εφόσον κρίνεται απαραίτητο για να εξυπηρετηθεί ο σκοπός της παραγράφου 2 του άρθρου 1. Η ζώνη παραλίας καθορίζεται από την Επιτροπή με χάραξη οριογραμμής κίτρινου χρώματος στα υπόβαθρα της παραγράφου 1 του άρθρου 4, αυτεπάγγελτα ή κατόπιν αίτησης κάθε ενδιαφερομένου στην Κτηματική Υπηρεσία. Μέχρι και τις 31.12.2015 αιτήματα καθορισμού οριογραμμής παραλίας εισάγονται από την Περιφερειακή Διεύθυνση Δημόσιας Περιουσίας στην Επιτροπή, σύμφωνα με τις διατάξεις της παρ. 8 του άρθρου 4 και η σχετική έκθεση συντάσσεται το αργότερο σε έξι μήνες. Η έκθεση περιέχει ειδική αιτιολογία για την ανάγκη καθορισμού ζώνης παραλίας, σύμφωνα με την παράγραφο 2 του άρθρου 1, και επικυρώνεται με απόφαση του Γενικού Γραμματέα Αποκεντρωμένης Διοίκησης. Η απόφαση, η έκθεση και τα υπόβαθρα υποβάλλονται στους όρους δημοσιότητας των παραγράφων 3, 4 και 6 του άρθρου 4.</w:t>
            </w:r>
            <w:r>
              <w:rPr>
                <w:rFonts w:ascii="Verdana" w:hAnsi="Verdana" w:cs="Verdana" w:eastAsia="Verdana"/>
                <w:color w:val="000000"/>
                <w:spacing w:val="0"/>
                <w:position w:val="0"/>
                <w:sz w:val="20"/>
                <w:shd w:fill="auto" w:val="clear"/>
              </w:rPr>
              <w:t xml:space="preserve">»</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Η παρ. 7 του άρθρου 11 του ν. 4281/2014 αντικαθίσταται ως εξής:</w:t>
            </w:r>
          </w:p>
          <w:p>
            <w:pPr>
              <w:spacing w:before="100" w:after="0" w:line="240"/>
              <w:ind w:right="0" w:left="0" w:firstLine="0"/>
              <w:jc w:val="left"/>
              <w:rPr>
                <w:rFonts w:ascii="Arial" w:hAnsi="Arial" w:cs="Arial" w:eastAsia="Arial"/>
                <w:color w:val="000000"/>
                <w:spacing w:val="0"/>
                <w:position w:val="0"/>
                <w:sz w:val="20"/>
                <w:shd w:fill="auto" w:val="clear"/>
              </w:rPr>
            </w:pPr>
            <w:r>
              <w:rPr>
                <w:rFonts w:ascii="Verdana" w:hAnsi="Verdana" w:cs="Verdana" w:eastAsia="Verdana"/>
                <w:color w:val="000000"/>
                <w:spacing w:val="0"/>
                <w:position w:val="0"/>
                <w:sz w:val="20"/>
                <w:shd w:fill="auto" w:val="clear"/>
              </w:rPr>
              <w:t xml:space="preserve">«7. </w:t>
            </w:r>
            <w:r>
              <w:rPr>
                <w:rFonts w:ascii="Verdana" w:hAnsi="Verdana" w:cs="Verdana" w:eastAsia="Verdana"/>
                <w:color w:val="000000"/>
                <w:spacing w:val="0"/>
                <w:position w:val="0"/>
                <w:sz w:val="20"/>
                <w:shd w:fill="auto" w:val="clear"/>
              </w:rPr>
              <w:t xml:space="preserve">Εκκρεμείς διαδικασίες καθορισμού αιγιαλού, παραλίας, όχθης και παρόχθιας ζώνης, μετά από αίτημα ενδιαφερομένου και για τις οποίες δεν έχει εκδοθεί, μέχρι την έναρξη ισχύος του παρόντος νόμου, πράξη της Επιτροπής του άρθρου 3 του ν. 2971/2001, με την οποία καθορίζεται η οριογραμμή αιγιαλού, παραλίας, όχθης και παρόχθιας ζώνης, ή απόφαση του Γενικού Γραμματέα Αποκεντρωμένης Διοίκησης που να έχει αναρτηθεί στην ιστοσελίδα του Προγράμματος ΔΙΑΥΓΕΙΑ, ολοκληρώνονται, σύμφωνα με τις διατάξεις της παρ. 8 του άρθρου 4 του ν. 2971/2001.</w:t>
            </w:r>
            <w:r>
              <w:rPr>
                <w:rFonts w:ascii="Verdana" w:hAnsi="Verdana" w:cs="Verdana" w:eastAsia="Verdana"/>
                <w:color w:val="000000"/>
                <w:spacing w:val="0"/>
                <w:position w:val="0"/>
                <w:sz w:val="20"/>
                <w:shd w:fill="auto" w:val="clear"/>
              </w:rPr>
              <w:t xml:space="preserve">»</w:t>
            </w:r>
          </w:p>
          <w:p>
            <w:pPr>
              <w:spacing w:before="0" w:after="0" w:line="240"/>
              <w:ind w:right="0" w:left="0" w:firstLine="0"/>
              <w:jc w:val="left"/>
              <w:rPr>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975"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